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海南大学教职工2020年春节慰问品中选供应商</w:t>
      </w:r>
    </w:p>
    <w:bookmarkEnd w:id="0"/>
    <w:p/>
    <w:tbl>
      <w:tblPr>
        <w:tblStyle w:val="11"/>
        <w:tblW w:w="987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872"/>
        <w:gridCol w:w="2130"/>
        <w:gridCol w:w="1185"/>
        <w:gridCol w:w="675"/>
        <w:gridCol w:w="2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widowControl/>
              <w:spacing w:line="495" w:lineRule="atLeast"/>
              <w:jc w:val="center"/>
              <w:rPr>
                <w:rFonts w:cs="宋体" w:asciiTheme="minorEastAsia" w:hAnsiTheme="minorEastAsia"/>
                <w:b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333333"/>
                <w:spacing w:val="8"/>
                <w:kern w:val="0"/>
                <w:szCs w:val="21"/>
              </w:rPr>
              <w:t>序号</w:t>
            </w:r>
          </w:p>
        </w:tc>
        <w:tc>
          <w:tcPr>
            <w:tcW w:w="2872" w:type="dxa"/>
          </w:tcPr>
          <w:p>
            <w:pPr>
              <w:widowControl/>
              <w:spacing w:line="495" w:lineRule="atLeast"/>
              <w:jc w:val="center"/>
              <w:rPr>
                <w:rFonts w:cs="宋体" w:asciiTheme="minorEastAsia" w:hAnsiTheme="minorEastAsia"/>
                <w:b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333333"/>
                <w:spacing w:val="8"/>
                <w:kern w:val="0"/>
                <w:szCs w:val="21"/>
              </w:rPr>
              <w:t>中选供应商名称</w:t>
            </w:r>
          </w:p>
        </w:tc>
        <w:tc>
          <w:tcPr>
            <w:tcW w:w="2130" w:type="dxa"/>
          </w:tcPr>
          <w:p>
            <w:pPr>
              <w:widowControl/>
              <w:spacing w:line="495" w:lineRule="atLeast"/>
              <w:jc w:val="center"/>
              <w:rPr>
                <w:rFonts w:cs="宋体" w:asciiTheme="minorEastAsia" w:hAnsiTheme="minorEastAsia"/>
                <w:b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333333"/>
                <w:spacing w:val="8"/>
                <w:kern w:val="0"/>
                <w:szCs w:val="21"/>
              </w:rPr>
              <w:t>中选种类</w:t>
            </w:r>
          </w:p>
        </w:tc>
        <w:tc>
          <w:tcPr>
            <w:tcW w:w="1185" w:type="dxa"/>
          </w:tcPr>
          <w:p>
            <w:pPr>
              <w:widowControl/>
              <w:spacing w:line="495" w:lineRule="atLeast"/>
              <w:jc w:val="center"/>
              <w:rPr>
                <w:rFonts w:cs="宋体" w:asciiTheme="minorEastAsia" w:hAnsiTheme="minorEastAsia"/>
                <w:b/>
                <w:bCs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333333"/>
                <w:spacing w:val="8"/>
                <w:kern w:val="0"/>
                <w:szCs w:val="21"/>
              </w:rPr>
              <w:t>报价</w:t>
            </w:r>
          </w:p>
        </w:tc>
        <w:tc>
          <w:tcPr>
            <w:tcW w:w="675" w:type="dxa"/>
          </w:tcPr>
          <w:p>
            <w:pPr>
              <w:widowControl/>
              <w:spacing w:line="495" w:lineRule="atLeast"/>
              <w:jc w:val="center"/>
              <w:rPr>
                <w:rFonts w:cs="宋体" w:asciiTheme="minorEastAsia" w:hAnsiTheme="minorEastAsia"/>
                <w:b/>
                <w:bCs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333333"/>
                <w:spacing w:val="8"/>
                <w:kern w:val="0"/>
                <w:szCs w:val="21"/>
              </w:rPr>
              <w:t>规格</w:t>
            </w:r>
          </w:p>
        </w:tc>
        <w:tc>
          <w:tcPr>
            <w:tcW w:w="2340" w:type="dxa"/>
          </w:tcPr>
          <w:p>
            <w:pPr>
              <w:widowControl/>
              <w:spacing w:line="495" w:lineRule="atLeast"/>
              <w:jc w:val="center"/>
              <w:rPr>
                <w:rFonts w:cs="宋体" w:asciiTheme="minorEastAsia" w:hAnsiTheme="minorEastAsia"/>
                <w:b/>
                <w:bCs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333333"/>
                <w:spacing w:val="8"/>
                <w:kern w:val="0"/>
                <w:szCs w:val="21"/>
              </w:rPr>
              <w:t>赠品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675" w:type="dxa"/>
            <w:vAlign w:val="center"/>
          </w:tcPr>
          <w:p>
            <w:pPr>
              <w:widowControl/>
              <w:spacing w:line="495" w:lineRule="atLeast"/>
              <w:jc w:val="center"/>
              <w:rPr>
                <w:rFonts w:cs="宋体" w:asciiTheme="minorEastAsia" w:hAnsiTheme="minorEastAsia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Cs w:val="21"/>
              </w:rPr>
              <w:t>1</w:t>
            </w:r>
          </w:p>
        </w:tc>
        <w:tc>
          <w:tcPr>
            <w:tcW w:w="2872" w:type="dxa"/>
            <w:vAlign w:val="center"/>
          </w:tcPr>
          <w:p>
            <w:pPr>
              <w:widowControl/>
              <w:spacing w:line="495" w:lineRule="atLeast"/>
              <w:jc w:val="both"/>
              <w:rPr>
                <w:rFonts w:cs="宋体" w:asciiTheme="minorEastAsia" w:hAnsiTheme="minorEastAsia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Cs w:val="21"/>
              </w:rPr>
              <w:t>海南悠粮贸易有限公司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495" w:lineRule="atLeast"/>
              <w:jc w:val="center"/>
              <w:rPr>
                <w:rFonts w:cs="宋体" w:asciiTheme="minorEastAsia" w:hAnsiTheme="minorEastAsia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Cs w:val="21"/>
              </w:rPr>
              <w:t>中粮集团-皇家粮仓芭曼颂泰国香米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spacing w:line="495" w:lineRule="atLeast"/>
              <w:jc w:val="center"/>
              <w:rPr>
                <w:rFonts w:cs="宋体" w:asciiTheme="minorEastAsia" w:hAnsiTheme="minorEastAsia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Cs w:val="21"/>
              </w:rPr>
              <w:t>98元/包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495" w:lineRule="atLeast"/>
              <w:jc w:val="center"/>
              <w:rPr>
                <w:rFonts w:cs="宋体" w:asciiTheme="minorEastAsia" w:hAnsiTheme="minorEastAsia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Cs w:val="21"/>
              </w:rPr>
              <w:t>5KG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spacing w:line="495" w:lineRule="atLeast"/>
              <w:jc w:val="center"/>
              <w:rPr>
                <w:rFonts w:cs="宋体" w:asciiTheme="minorEastAsia" w:hAnsiTheme="minorEastAsia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Cs w:val="21"/>
              </w:rPr>
              <w:t>中粮集团福临门品牌丝苗米5kg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675" w:type="dxa"/>
            <w:vAlign w:val="center"/>
          </w:tcPr>
          <w:p>
            <w:pPr>
              <w:widowControl/>
              <w:spacing w:line="495" w:lineRule="atLeast"/>
              <w:jc w:val="center"/>
              <w:rPr>
                <w:rFonts w:cs="宋体" w:asciiTheme="minorEastAsia" w:hAnsiTheme="minorEastAsia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Cs w:val="21"/>
              </w:rPr>
              <w:t>2</w:t>
            </w:r>
          </w:p>
        </w:tc>
        <w:tc>
          <w:tcPr>
            <w:tcW w:w="2872" w:type="dxa"/>
            <w:vAlign w:val="center"/>
          </w:tcPr>
          <w:p>
            <w:pPr>
              <w:widowControl/>
              <w:spacing w:line="495" w:lineRule="atLeast"/>
              <w:jc w:val="both"/>
              <w:rPr>
                <w:rFonts w:cs="宋体" w:asciiTheme="minorEastAsia" w:hAnsiTheme="minorEastAsia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Cs w:val="21"/>
              </w:rPr>
              <w:t>海南悠粮贸易有限公司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495" w:lineRule="atLeast"/>
              <w:jc w:val="center"/>
              <w:rPr>
                <w:rFonts w:cs="宋体" w:asciiTheme="minorEastAsia" w:hAnsiTheme="minorEastAsia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Cs w:val="21"/>
              </w:rPr>
              <w:t>中粮集团-福临门挂面组合礼盒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spacing w:line="495" w:lineRule="atLeast"/>
              <w:jc w:val="center"/>
              <w:rPr>
                <w:rFonts w:cs="宋体" w:asciiTheme="minorEastAsia" w:hAnsiTheme="minorEastAsia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Cs w:val="21"/>
              </w:rPr>
              <w:t>78元/盒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495" w:lineRule="atLeast"/>
              <w:jc w:val="center"/>
              <w:rPr>
                <w:rFonts w:cs="宋体" w:asciiTheme="minorEastAsia" w:hAnsiTheme="minorEastAsia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Cs w:val="21"/>
              </w:rPr>
              <w:t>10KG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spacing w:line="495" w:lineRule="atLeast"/>
              <w:jc w:val="center"/>
              <w:rPr>
                <w:rFonts w:cs="宋体" w:asciiTheme="minorEastAsia" w:hAnsiTheme="minorEastAsia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Cs w:val="21"/>
              </w:rPr>
              <w:t>中粮初萃麦芯粉2.5KG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675" w:type="dxa"/>
            <w:vAlign w:val="center"/>
          </w:tcPr>
          <w:p>
            <w:pPr>
              <w:widowControl/>
              <w:spacing w:line="495" w:lineRule="atLeast"/>
              <w:jc w:val="center"/>
              <w:rPr>
                <w:rFonts w:cs="宋体" w:asciiTheme="minorEastAsia" w:hAnsiTheme="minorEastAsia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Cs w:val="21"/>
              </w:rPr>
              <w:t>3</w:t>
            </w:r>
          </w:p>
        </w:tc>
        <w:tc>
          <w:tcPr>
            <w:tcW w:w="2872" w:type="dxa"/>
            <w:vAlign w:val="center"/>
          </w:tcPr>
          <w:p>
            <w:pPr>
              <w:widowControl/>
              <w:spacing w:line="495" w:lineRule="atLeast"/>
              <w:jc w:val="both"/>
              <w:rPr>
                <w:rFonts w:cs="宋体" w:asciiTheme="minorEastAsia" w:hAnsiTheme="minorEastAsia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Cs w:val="21"/>
              </w:rPr>
              <w:t>海南海燕梦科技有限公司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spacing w:line="495" w:lineRule="atLeast"/>
              <w:jc w:val="center"/>
              <w:rPr>
                <w:rFonts w:cs="宋体" w:asciiTheme="minorEastAsia" w:hAnsiTheme="minorEastAsia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Cs w:val="21"/>
              </w:rPr>
              <w:t>海燕梦海南花生油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spacing w:line="495" w:lineRule="atLeast"/>
              <w:jc w:val="center"/>
              <w:rPr>
                <w:rFonts w:cs="宋体" w:asciiTheme="minorEastAsia" w:hAnsiTheme="minorEastAsia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Cs w:val="21"/>
              </w:rPr>
              <w:t>146元/瓶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495" w:lineRule="atLeast"/>
              <w:jc w:val="center"/>
              <w:rPr>
                <w:rFonts w:cs="宋体" w:asciiTheme="minorEastAsia" w:hAnsiTheme="minorEastAsia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Cs w:val="21"/>
              </w:rPr>
              <w:t>5L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spacing w:line="495" w:lineRule="atLeast"/>
              <w:jc w:val="center"/>
              <w:rPr>
                <w:rFonts w:cs="宋体" w:asciiTheme="minorEastAsia" w:hAnsiTheme="minorEastAsia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spacing w:val="8"/>
                <w:kern w:val="0"/>
                <w:szCs w:val="21"/>
              </w:rPr>
              <w:t>460ml椰子油</w:t>
            </w:r>
          </w:p>
        </w:tc>
      </w:tr>
    </w:tbl>
    <w:p/>
    <w:sectPr>
      <w:pgSz w:w="11906" w:h="16838"/>
      <w:pgMar w:top="1440" w:right="1134" w:bottom="1440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788"/>
    <w:rsid w:val="000019B0"/>
    <w:rsid w:val="00005BE7"/>
    <w:rsid w:val="0001149F"/>
    <w:rsid w:val="00011C4A"/>
    <w:rsid w:val="00026271"/>
    <w:rsid w:val="00042F86"/>
    <w:rsid w:val="00055D91"/>
    <w:rsid w:val="000603AD"/>
    <w:rsid w:val="000656DE"/>
    <w:rsid w:val="000853FA"/>
    <w:rsid w:val="00092DBE"/>
    <w:rsid w:val="0009540A"/>
    <w:rsid w:val="00095664"/>
    <w:rsid w:val="000A50D7"/>
    <w:rsid w:val="000E16C9"/>
    <w:rsid w:val="000E260F"/>
    <w:rsid w:val="00102358"/>
    <w:rsid w:val="001050AD"/>
    <w:rsid w:val="00114A0A"/>
    <w:rsid w:val="00124F7C"/>
    <w:rsid w:val="001526AA"/>
    <w:rsid w:val="0016225D"/>
    <w:rsid w:val="001636DF"/>
    <w:rsid w:val="00163BAA"/>
    <w:rsid w:val="00165C4C"/>
    <w:rsid w:val="001668D9"/>
    <w:rsid w:val="001765B8"/>
    <w:rsid w:val="001901B1"/>
    <w:rsid w:val="001A3AC8"/>
    <w:rsid w:val="001B752A"/>
    <w:rsid w:val="001C52D2"/>
    <w:rsid w:val="001E362A"/>
    <w:rsid w:val="00206AD0"/>
    <w:rsid w:val="002427F2"/>
    <w:rsid w:val="00256711"/>
    <w:rsid w:val="00293620"/>
    <w:rsid w:val="0029411C"/>
    <w:rsid w:val="00295A86"/>
    <w:rsid w:val="00297C3F"/>
    <w:rsid w:val="002A293B"/>
    <w:rsid w:val="002A627C"/>
    <w:rsid w:val="002A71DB"/>
    <w:rsid w:val="00304E4E"/>
    <w:rsid w:val="00316553"/>
    <w:rsid w:val="003315B7"/>
    <w:rsid w:val="00333C1E"/>
    <w:rsid w:val="00356FDD"/>
    <w:rsid w:val="00377F40"/>
    <w:rsid w:val="00383277"/>
    <w:rsid w:val="00386EF3"/>
    <w:rsid w:val="003B2DC4"/>
    <w:rsid w:val="003C5EC4"/>
    <w:rsid w:val="003E44D9"/>
    <w:rsid w:val="00430A75"/>
    <w:rsid w:val="004606CD"/>
    <w:rsid w:val="004640A3"/>
    <w:rsid w:val="004764A4"/>
    <w:rsid w:val="00492F68"/>
    <w:rsid w:val="004A6BEE"/>
    <w:rsid w:val="004B5522"/>
    <w:rsid w:val="004B5697"/>
    <w:rsid w:val="004B6B9B"/>
    <w:rsid w:val="004B6D5D"/>
    <w:rsid w:val="004C1F5F"/>
    <w:rsid w:val="004E3B5D"/>
    <w:rsid w:val="004E4458"/>
    <w:rsid w:val="00512688"/>
    <w:rsid w:val="00526594"/>
    <w:rsid w:val="00540B2C"/>
    <w:rsid w:val="00556261"/>
    <w:rsid w:val="00560F17"/>
    <w:rsid w:val="00564360"/>
    <w:rsid w:val="00565EA1"/>
    <w:rsid w:val="00591E80"/>
    <w:rsid w:val="00596204"/>
    <w:rsid w:val="005B0748"/>
    <w:rsid w:val="005C368C"/>
    <w:rsid w:val="005C3DA3"/>
    <w:rsid w:val="005E126B"/>
    <w:rsid w:val="005E62B9"/>
    <w:rsid w:val="005F0D6A"/>
    <w:rsid w:val="005F5D95"/>
    <w:rsid w:val="0060757B"/>
    <w:rsid w:val="00620117"/>
    <w:rsid w:val="006211AA"/>
    <w:rsid w:val="0064605C"/>
    <w:rsid w:val="00664C82"/>
    <w:rsid w:val="006656F2"/>
    <w:rsid w:val="00666570"/>
    <w:rsid w:val="006776AA"/>
    <w:rsid w:val="006860E9"/>
    <w:rsid w:val="00696A45"/>
    <w:rsid w:val="006A0A7B"/>
    <w:rsid w:val="006A5A1D"/>
    <w:rsid w:val="006C6C1D"/>
    <w:rsid w:val="006D3B85"/>
    <w:rsid w:val="006F73B7"/>
    <w:rsid w:val="00705783"/>
    <w:rsid w:val="007205D2"/>
    <w:rsid w:val="00721746"/>
    <w:rsid w:val="00722C7D"/>
    <w:rsid w:val="0072693E"/>
    <w:rsid w:val="00732181"/>
    <w:rsid w:val="00743BCA"/>
    <w:rsid w:val="00767D43"/>
    <w:rsid w:val="00771C43"/>
    <w:rsid w:val="007871D0"/>
    <w:rsid w:val="00796949"/>
    <w:rsid w:val="007A5AD2"/>
    <w:rsid w:val="007A710C"/>
    <w:rsid w:val="007C73B5"/>
    <w:rsid w:val="007E4154"/>
    <w:rsid w:val="00844828"/>
    <w:rsid w:val="0085138D"/>
    <w:rsid w:val="008535B7"/>
    <w:rsid w:val="00862015"/>
    <w:rsid w:val="008756AC"/>
    <w:rsid w:val="00882D24"/>
    <w:rsid w:val="00890484"/>
    <w:rsid w:val="00892268"/>
    <w:rsid w:val="00893726"/>
    <w:rsid w:val="00893A34"/>
    <w:rsid w:val="008A2C1F"/>
    <w:rsid w:val="008D0969"/>
    <w:rsid w:val="008F58B7"/>
    <w:rsid w:val="009264D9"/>
    <w:rsid w:val="00943613"/>
    <w:rsid w:val="009705DA"/>
    <w:rsid w:val="009A3286"/>
    <w:rsid w:val="009B06E1"/>
    <w:rsid w:val="009F32BF"/>
    <w:rsid w:val="00A04F44"/>
    <w:rsid w:val="00A12E2F"/>
    <w:rsid w:val="00A24A93"/>
    <w:rsid w:val="00A47D37"/>
    <w:rsid w:val="00A50B6D"/>
    <w:rsid w:val="00A5775D"/>
    <w:rsid w:val="00A719F4"/>
    <w:rsid w:val="00A7612B"/>
    <w:rsid w:val="00AA4356"/>
    <w:rsid w:val="00AC24BC"/>
    <w:rsid w:val="00AD04B7"/>
    <w:rsid w:val="00AD30AE"/>
    <w:rsid w:val="00AE549C"/>
    <w:rsid w:val="00B039B5"/>
    <w:rsid w:val="00B06E04"/>
    <w:rsid w:val="00B10B35"/>
    <w:rsid w:val="00B17510"/>
    <w:rsid w:val="00B23371"/>
    <w:rsid w:val="00B3399C"/>
    <w:rsid w:val="00B33DCD"/>
    <w:rsid w:val="00B35912"/>
    <w:rsid w:val="00B45749"/>
    <w:rsid w:val="00B63B8F"/>
    <w:rsid w:val="00B760F3"/>
    <w:rsid w:val="00BB1245"/>
    <w:rsid w:val="00BC6DCF"/>
    <w:rsid w:val="00BD0874"/>
    <w:rsid w:val="00BF2E2A"/>
    <w:rsid w:val="00BF7B5E"/>
    <w:rsid w:val="00C1265C"/>
    <w:rsid w:val="00C15C5A"/>
    <w:rsid w:val="00C20F0E"/>
    <w:rsid w:val="00C24788"/>
    <w:rsid w:val="00C44562"/>
    <w:rsid w:val="00C5696F"/>
    <w:rsid w:val="00C66C10"/>
    <w:rsid w:val="00C71823"/>
    <w:rsid w:val="00C95C4A"/>
    <w:rsid w:val="00CA0296"/>
    <w:rsid w:val="00CA2C83"/>
    <w:rsid w:val="00CA35CC"/>
    <w:rsid w:val="00CA7F56"/>
    <w:rsid w:val="00CC0FDF"/>
    <w:rsid w:val="00CC709E"/>
    <w:rsid w:val="00CC7925"/>
    <w:rsid w:val="00CD54D9"/>
    <w:rsid w:val="00D15256"/>
    <w:rsid w:val="00D40026"/>
    <w:rsid w:val="00D40998"/>
    <w:rsid w:val="00D43A66"/>
    <w:rsid w:val="00D45DD4"/>
    <w:rsid w:val="00D469A6"/>
    <w:rsid w:val="00D476A7"/>
    <w:rsid w:val="00D47E48"/>
    <w:rsid w:val="00D5772A"/>
    <w:rsid w:val="00D6530D"/>
    <w:rsid w:val="00D75369"/>
    <w:rsid w:val="00D83922"/>
    <w:rsid w:val="00D9423A"/>
    <w:rsid w:val="00DA28C3"/>
    <w:rsid w:val="00DC3FCD"/>
    <w:rsid w:val="00E05542"/>
    <w:rsid w:val="00E31CDF"/>
    <w:rsid w:val="00E349C8"/>
    <w:rsid w:val="00E56FA4"/>
    <w:rsid w:val="00E6302E"/>
    <w:rsid w:val="00E942A9"/>
    <w:rsid w:val="00EB3ED6"/>
    <w:rsid w:val="00ED5D12"/>
    <w:rsid w:val="00ED7D27"/>
    <w:rsid w:val="00F045E7"/>
    <w:rsid w:val="00F0481C"/>
    <w:rsid w:val="00F04FEC"/>
    <w:rsid w:val="00F11CE1"/>
    <w:rsid w:val="00F11E4B"/>
    <w:rsid w:val="00F12893"/>
    <w:rsid w:val="00F32540"/>
    <w:rsid w:val="00F42C49"/>
    <w:rsid w:val="00F45D6E"/>
    <w:rsid w:val="00F5222F"/>
    <w:rsid w:val="00F53CA4"/>
    <w:rsid w:val="00F8492D"/>
    <w:rsid w:val="00F851BB"/>
    <w:rsid w:val="00FB5CD8"/>
    <w:rsid w:val="00FE60E9"/>
    <w:rsid w:val="00FE69FC"/>
    <w:rsid w:val="17AC7A0B"/>
    <w:rsid w:val="7213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rich_media_meta"/>
    <w:basedOn w:val="6"/>
    <w:qFormat/>
    <w:uiPriority w:val="0"/>
  </w:style>
  <w:style w:type="character" w:customStyle="1" w:styleId="14">
    <w:name w:val="apple-converted-space"/>
    <w:basedOn w:val="6"/>
    <w:qFormat/>
    <w:uiPriority w:val="0"/>
  </w:style>
  <w:style w:type="character" w:customStyle="1" w:styleId="15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6CA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694</Characters>
  <Lines>5</Lines>
  <Paragraphs>1</Paragraphs>
  <TotalTime>87</TotalTime>
  <ScaleCrop>false</ScaleCrop>
  <LinksUpToDate>false</LinksUpToDate>
  <CharactersWithSpaces>814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2019-11-21T01:28:00Z</dcterms:created>
  <dc:creator>孙婧</dc:creator>
  <cp:lastModifiedBy>oldhui</cp:lastModifiedBy>
  <dcterms:modified xsi:type="dcterms:W3CDTF">2019-11-22T02:24:39Z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